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asciiTheme="minorEastAsia" w:hAnsiTheme="minorEastAsia" w:eastAsiaTheme="minorEastAsia" w:cstheme="minorEastAsia"/>
          <w:sz w:val="32"/>
          <w:szCs w:val="32"/>
        </w:rPr>
      </w:pPr>
      <w:bookmarkStart w:id="0" w:name="_Toc10923"/>
      <w:r>
        <w:rPr>
          <w:rFonts w:hint="eastAsia" w:asciiTheme="minorEastAsia" w:hAnsiTheme="minorEastAsia" w:eastAsiaTheme="minorEastAsia" w:cstheme="minorEastAsia"/>
          <w:sz w:val="32"/>
          <w:szCs w:val="32"/>
        </w:rPr>
        <w:t>湖北省汉阳监狱2019-2020年度零星维修项目遴选维修服务单位竞争性磋商采购公告</w:t>
      </w:r>
      <w:bookmarkEnd w:id="0"/>
    </w:p>
    <w:p>
      <w:pPr>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中经国际</w:t>
      </w:r>
      <w:r>
        <w:rPr>
          <w:rFonts w:hint="eastAsia" w:asciiTheme="minorEastAsia" w:hAnsiTheme="minorEastAsia" w:eastAsiaTheme="minorEastAsia" w:cstheme="minorEastAsia"/>
          <w:szCs w:val="21"/>
        </w:rPr>
        <w:t>招标集团有限公司（以下简称“采购代理机构”）受</w:t>
      </w:r>
      <w:r>
        <w:rPr>
          <w:rFonts w:hint="eastAsia" w:asciiTheme="minorEastAsia" w:hAnsiTheme="minorEastAsia" w:eastAsiaTheme="minorEastAsia" w:cstheme="minorEastAsia"/>
          <w:szCs w:val="21"/>
          <w:u w:val="single"/>
        </w:rPr>
        <w:t>湖北省汉阳监狱</w:t>
      </w:r>
      <w:r>
        <w:rPr>
          <w:rFonts w:hint="eastAsia" w:asciiTheme="minorEastAsia" w:hAnsiTheme="minorEastAsia" w:eastAsiaTheme="minorEastAsia" w:cstheme="minorEastAsia"/>
          <w:szCs w:val="21"/>
        </w:rPr>
        <w:t>（以下简称“采购人”）的委托，对</w:t>
      </w:r>
      <w:r>
        <w:rPr>
          <w:rFonts w:hint="eastAsia" w:asciiTheme="minorEastAsia" w:hAnsiTheme="minorEastAsia" w:eastAsiaTheme="minorEastAsia" w:cstheme="minorEastAsia"/>
          <w:szCs w:val="21"/>
          <w:u w:val="single"/>
          <w:lang w:eastAsia="zh-CN"/>
        </w:rPr>
        <w:t>湖北省汉阳监狱2019-2020年度零星维修项目遴选维修服务单位</w:t>
      </w:r>
      <w:r>
        <w:rPr>
          <w:rFonts w:hint="eastAsia" w:asciiTheme="minorEastAsia" w:hAnsiTheme="minorEastAsia" w:eastAsiaTheme="minorEastAsia" w:cstheme="minorEastAsia"/>
          <w:szCs w:val="21"/>
        </w:rPr>
        <w:t>进行竞争性磋商采购。欢迎符合资质条件并对此感兴趣的响应供应商参与磋商。</w:t>
      </w:r>
    </w:p>
    <w:p>
      <w:pPr>
        <w:pStyle w:val="4"/>
        <w:numPr>
          <w:ilvl w:val="0"/>
          <w:numId w:val="1"/>
        </w:numPr>
        <w:spacing w:line="240" w:lineRule="auto"/>
        <w:rPr>
          <w:rFonts w:asciiTheme="minorEastAsia" w:hAnsiTheme="minorEastAsia" w:eastAsiaTheme="minorEastAsia" w:cstheme="minorEastAsia"/>
          <w:sz w:val="21"/>
          <w:szCs w:val="21"/>
        </w:rPr>
      </w:pPr>
      <w:bookmarkStart w:id="1" w:name="_Toc18377"/>
      <w:bookmarkStart w:id="2" w:name="_Toc23202"/>
      <w:bookmarkStart w:id="3" w:name="_Toc10673365"/>
      <w:r>
        <w:rPr>
          <w:rFonts w:hint="eastAsia" w:asciiTheme="minorEastAsia" w:hAnsiTheme="minorEastAsia" w:eastAsiaTheme="minorEastAsia" w:cstheme="minorEastAsia"/>
          <w:sz w:val="21"/>
          <w:szCs w:val="21"/>
        </w:rPr>
        <w:t>项目概况</w:t>
      </w:r>
      <w:bookmarkEnd w:id="1"/>
      <w:bookmarkEnd w:id="2"/>
      <w:bookmarkEnd w:id="3"/>
    </w:p>
    <w:p>
      <w:p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1、项目名称：</w:t>
      </w:r>
      <w:r>
        <w:rPr>
          <w:rFonts w:hint="eastAsia" w:asciiTheme="minorEastAsia" w:hAnsiTheme="minorEastAsia" w:eastAsiaTheme="minorEastAsia" w:cstheme="minorEastAsia"/>
          <w:szCs w:val="21"/>
          <w:lang w:eastAsia="zh-CN"/>
        </w:rPr>
        <w:t>湖北省汉阳监狱2019-2020年度零星维修项目遴选维修服务单位</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2、项目编号：ZJZB-201909-176 </w:t>
      </w:r>
    </w:p>
    <w:p>
      <w:pPr>
        <w:spacing w:line="440" w:lineRule="exact"/>
        <w:ind w:firstLine="420" w:firstLineChars="200"/>
        <w:jc w:val="left"/>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000000" w:themeColor="text1"/>
          <w:szCs w:val="21"/>
          <w14:textFill>
            <w14:solidFill>
              <w14:schemeClr w14:val="tx1"/>
            </w14:solidFill>
          </w14:textFill>
        </w:rPr>
        <w:t>3、采购预算：</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以甲方实际采购需求为准</w:t>
      </w:r>
    </w:p>
    <w:p>
      <w:pPr>
        <w:spacing w:line="44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4、资金性质：自筹资金</w:t>
      </w:r>
    </w:p>
    <w:p>
      <w:pPr>
        <w:spacing w:line="44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5、项目内容及需求：本次竞争性磋商共分</w:t>
      </w:r>
      <w:r>
        <w:rPr>
          <w:rFonts w:hint="eastAsia" w:asciiTheme="minorEastAsia" w:hAnsiTheme="minorEastAsia" w:eastAsiaTheme="minorEastAsia" w:cstheme="minorEastAsia"/>
          <w:szCs w:val="21"/>
          <w:u w:val="single"/>
        </w:rPr>
        <w:t>1</w:t>
      </w:r>
      <w:r>
        <w:rPr>
          <w:rFonts w:hint="eastAsia" w:asciiTheme="minorEastAsia" w:hAnsiTheme="minorEastAsia" w:eastAsiaTheme="minorEastAsia" w:cstheme="minorEastAsia"/>
          <w:szCs w:val="21"/>
        </w:rPr>
        <w:t>个项目包，具体需求如下，详细技术规格、参数及商务要求见本项目磋商文件第三章内容。</w:t>
      </w:r>
    </w:p>
    <w:p>
      <w:pPr>
        <w:spacing w:line="44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第1包：</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项目包编号：01</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项目包名称：零星维修项目遴选维修服务单位  </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类别：服务</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用途：全年零星维修</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数量：1家</w:t>
      </w:r>
    </w:p>
    <w:p>
      <w:pPr>
        <w:numPr>
          <w:ilvl w:val="0"/>
          <w:numId w:val="2"/>
        </w:numPr>
        <w:spacing w:line="440" w:lineRule="exact"/>
        <w:ind w:left="420" w:left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简要技术要求/项目性质：全年零星维修，比如：监区所属各种建筑物墙体、墙面、地面、屋面、下水、门窗桌椅等附属设施的维修。</w:t>
      </w:r>
    </w:p>
    <w:p>
      <w:pPr>
        <w:numPr>
          <w:ilvl w:val="0"/>
          <w:numId w:val="2"/>
        </w:numPr>
        <w:spacing w:line="440" w:lineRule="exact"/>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服务期：合同签订之日起一年</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color w:val="000000" w:themeColor="text1"/>
          <w:szCs w:val="21"/>
          <w14:textFill>
            <w14:solidFill>
              <w14:schemeClr w14:val="tx1"/>
            </w14:solidFill>
          </w14:textFill>
        </w:rPr>
        <w:t>6、供应商参加本项目磋商的报价采用综合折扣率（%）方式进行报价。最终结算价以监狱内部审计或社会中介审计机构核定价格后，以折扣率结算。</w:t>
      </w:r>
    </w:p>
    <w:p>
      <w:pPr>
        <w:spacing w:line="44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多包竞标的相关规定：无</w:t>
      </w:r>
    </w:p>
    <w:p>
      <w:pPr>
        <w:spacing w:line="44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szCs w:val="21"/>
        </w:rPr>
        <w:t>7、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    8、供应商如需查询技术要求可将您的联系方式发送至/联系索取，也可直接到我处查阅磋商文件。</w:t>
      </w:r>
    </w:p>
    <w:p>
      <w:pPr>
        <w:pStyle w:val="4"/>
        <w:numPr>
          <w:ilvl w:val="0"/>
          <w:numId w:val="1"/>
        </w:numPr>
        <w:spacing w:line="240" w:lineRule="auto"/>
        <w:rPr>
          <w:rFonts w:asciiTheme="minorEastAsia" w:hAnsiTheme="minorEastAsia" w:eastAsiaTheme="minorEastAsia" w:cstheme="minorEastAsia"/>
          <w:sz w:val="21"/>
          <w:szCs w:val="21"/>
        </w:rPr>
      </w:pPr>
      <w:bookmarkStart w:id="4" w:name="_Toc28863"/>
      <w:bookmarkStart w:id="5" w:name="_Toc334539183"/>
      <w:bookmarkStart w:id="6" w:name="_Toc13652"/>
      <w:bookmarkStart w:id="7" w:name="_Toc10673366"/>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供应商资格要求为参与本项目供应商应具备的基本条件，参加各包磋商的供应商必须满足资格要求中的对应各包的所有条款，并按照相关规定在响应文件中递交资格证明文件。</w:t>
      </w:r>
    </w:p>
    <w:p>
      <w:pPr>
        <w:numPr>
          <w:ilvl w:val="0"/>
          <w:numId w:val="3"/>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1.1具有独立承担民事责任的能力；</w:t>
      </w:r>
    </w:p>
    <w:p>
      <w:pPr>
        <w:spacing w:line="360" w:lineRule="auto"/>
        <w:ind w:left="42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1.2具有良好的商业信誉和健全的财务会计制度；</w:t>
      </w:r>
    </w:p>
    <w:p>
      <w:pPr>
        <w:spacing w:line="360" w:lineRule="auto"/>
        <w:ind w:left="42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1.3具有履行合同所必需的设备和专业技术能力；</w:t>
      </w:r>
    </w:p>
    <w:p>
      <w:pPr>
        <w:spacing w:line="360" w:lineRule="auto"/>
        <w:ind w:left="42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1.4有依法缴纳税收和社会保障资金的良好记录；</w:t>
      </w:r>
    </w:p>
    <w:p>
      <w:pPr>
        <w:spacing w:line="360" w:lineRule="auto"/>
        <w:ind w:left="42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1.5参加政府采购活动前三年内（不足3年按公司成立时间起算），在经营活动中没有重大违法记录（提供书面声明，格式见磋商文件第六章）；</w:t>
      </w:r>
    </w:p>
    <w:p>
      <w:pPr>
        <w:spacing w:line="360" w:lineRule="auto"/>
        <w:ind w:left="42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1.6法律、行政法规规定的其他条件；</w:t>
      </w:r>
    </w:p>
    <w:p>
      <w:pPr>
        <w:numPr>
          <w:ilvl w:val="0"/>
          <w:numId w:val="3"/>
        </w:numPr>
        <w:spacing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参加本次政府采购活动前一年内未被列入“信用中国”网站(www.creditchina.gov.cn)失信被执行人、重大税收违法案件当事人、政府采购严重违法失信行为记录名单和“中国政府采购”网站（www.ccgp.gov.cn）政府采购严重违法失信行为记录名单（响应文件中应提供磋商公告发布日期之后的网站查询截图，评审时以当日查询结果为准）；</w:t>
      </w:r>
    </w:p>
    <w:p>
      <w:pPr>
        <w:numPr>
          <w:ilvl w:val="0"/>
          <w:numId w:val="3"/>
        </w:numPr>
        <w:spacing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供应商须具有</w:t>
      </w:r>
      <w:r>
        <w:rPr>
          <w:rFonts w:hint="eastAsia" w:ascii="宋体" w:hAnsi="宋体"/>
          <w:color w:val="000000" w:themeColor="text1"/>
          <w:szCs w:val="21"/>
          <w14:textFill>
            <w14:solidFill>
              <w14:schemeClr w14:val="tx1"/>
            </w14:solidFill>
          </w14:textFill>
        </w:rPr>
        <w:t>建设行政主管部门颁发的建筑装修装饰工程专业承包贰级及以上资质，同时拟派人员中电焊工需具备电焊工操作证书；</w:t>
      </w:r>
    </w:p>
    <w:p>
      <w:pPr>
        <w:numPr>
          <w:ilvl w:val="0"/>
          <w:numId w:val="3"/>
        </w:numPr>
        <w:spacing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如国家法律法规对市场准入有要求的还应符合相关规定；</w:t>
      </w:r>
    </w:p>
    <w:p>
      <w:pPr>
        <w:numPr>
          <w:ilvl w:val="0"/>
          <w:numId w:val="3"/>
        </w:numPr>
        <w:spacing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本项目不接受联合体参与磋商。</w:t>
      </w:r>
    </w:p>
    <w:p>
      <w:pPr>
        <w:pStyle w:val="4"/>
        <w:numPr>
          <w:ilvl w:val="0"/>
          <w:numId w:val="1"/>
        </w:numPr>
        <w:spacing w:line="240" w:lineRule="auto"/>
        <w:rPr>
          <w:rFonts w:asciiTheme="minorEastAsia" w:hAnsiTheme="minorEastAsia" w:eastAsiaTheme="minorEastAsia" w:cstheme="minorEastAsia"/>
          <w:sz w:val="21"/>
          <w:szCs w:val="21"/>
        </w:rPr>
      </w:pPr>
      <w:bookmarkStart w:id="8" w:name="_Toc334539184"/>
      <w:bookmarkStart w:id="9" w:name="_Toc10673367"/>
      <w:bookmarkStart w:id="10" w:name="_Toc25251"/>
      <w:bookmarkStart w:id="11" w:name="_Toc7518"/>
      <w:bookmarkStart w:id="12" w:name="_Toc334539185"/>
      <w:r>
        <w:rPr>
          <w:rFonts w:hint="eastAsia" w:asciiTheme="minorEastAsia" w:hAnsiTheme="minorEastAsia" w:eastAsiaTheme="minorEastAsia" w:cstheme="minorEastAsia"/>
          <w:sz w:val="21"/>
          <w:szCs w:val="21"/>
        </w:rPr>
        <w:t>采购文件的</w:t>
      </w:r>
      <w:bookmarkEnd w:id="8"/>
      <w:r>
        <w:rPr>
          <w:rFonts w:hint="eastAsia" w:asciiTheme="minorEastAsia" w:hAnsiTheme="minorEastAsia" w:eastAsiaTheme="minorEastAsia" w:cstheme="minorEastAsia"/>
          <w:sz w:val="21"/>
          <w:szCs w:val="21"/>
        </w:rPr>
        <w:t>获取</w:t>
      </w:r>
      <w:bookmarkEnd w:id="9"/>
      <w:bookmarkEnd w:id="10"/>
      <w:bookmarkEnd w:id="11"/>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获取时间：2019年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日起至2019年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25</w:t>
      </w:r>
      <w:r>
        <w:rPr>
          <w:rFonts w:hint="eastAsia" w:asciiTheme="minorEastAsia" w:hAnsiTheme="minorEastAsia" w:eastAsiaTheme="minorEastAsia" w:cstheme="minorEastAsia"/>
          <w:szCs w:val="21"/>
        </w:rPr>
        <w:t>日每天上午09:00～12:00、下午14:30～17:00，法定节假日以及休息日（周六周日）除外；</w:t>
      </w:r>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获取地点：武昌区中北路岳家嘴立交山河企业大厦4805室；</w:t>
      </w:r>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获取方式：</w:t>
      </w:r>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1）法定代表人自己领取的，凭法定代表人身份证明书（格式附后）及法定代表人身份证原件领取；</w:t>
      </w:r>
    </w:p>
    <w:p>
      <w:pPr>
        <w:spacing w:line="276" w:lineRule="auto"/>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2）法定代表人委托他人领取的，凭法定代表人授权书（格式附后）及受托人身份证原件领取；</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3）供应商为自然人的，提供本人身份证原件领取；</w:t>
      </w:r>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4）加盖鲜章的营业执照真彩扫描件、项目报名表（格式附后）；</w:t>
      </w:r>
    </w:p>
    <w:p>
      <w:pPr>
        <w:spacing w:line="276"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5）磋商文件人民币300元/本，自备现金，售后不退，不办理邮寄；</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szCs w:val="21"/>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p>
    <w:bookmarkEnd w:id="12"/>
    <w:p>
      <w:pPr>
        <w:pStyle w:val="4"/>
        <w:numPr>
          <w:ilvl w:val="0"/>
          <w:numId w:val="1"/>
        </w:numPr>
        <w:spacing w:line="240" w:lineRule="auto"/>
        <w:rPr>
          <w:rFonts w:asciiTheme="minorEastAsia" w:hAnsiTheme="minorEastAsia" w:eastAsiaTheme="minorEastAsia" w:cstheme="minorEastAsia"/>
          <w:sz w:val="21"/>
          <w:szCs w:val="21"/>
        </w:rPr>
      </w:pPr>
      <w:bookmarkStart w:id="13" w:name="_Toc26539"/>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asciiTheme="minorEastAsia" w:hAnsiTheme="minorEastAsia" w:eastAsiaTheme="minorEastAsia" w:cstheme="minorEastAsia"/>
          <w:szCs w:val="21"/>
          <w:lang w:val="zh-CN"/>
        </w:rPr>
      </w:pPr>
      <w:bookmarkStart w:id="14" w:name="_Toc334539186"/>
      <w:bookmarkStart w:id="15" w:name="_Toc259028276"/>
      <w:r>
        <w:rPr>
          <w:rFonts w:hint="eastAsia" w:asciiTheme="minorEastAsia" w:hAnsiTheme="minorEastAsia" w:eastAsiaTheme="minorEastAsia" w:cstheme="minorEastAsia"/>
          <w:szCs w:val="21"/>
          <w:lang w:val="zh-CN"/>
        </w:rPr>
        <w:t>送达地点：武昌区中北路岳家嘴</w:t>
      </w:r>
      <w:r>
        <w:rPr>
          <w:rFonts w:hint="eastAsia" w:asciiTheme="minorEastAsia" w:hAnsiTheme="minorEastAsia" w:eastAsiaTheme="minorEastAsia" w:cstheme="minorEastAsia"/>
          <w:szCs w:val="21"/>
        </w:rPr>
        <w:t>立交</w:t>
      </w:r>
      <w:r>
        <w:rPr>
          <w:rFonts w:hint="eastAsia" w:asciiTheme="minorEastAsia" w:hAnsiTheme="minorEastAsia" w:eastAsiaTheme="minorEastAsia" w:cstheme="minorEastAsia"/>
          <w:szCs w:val="21"/>
          <w:lang w:val="zh-CN"/>
        </w:rPr>
        <w:t>山河企业大厦480</w:t>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lang w:val="zh-CN"/>
        </w:rPr>
        <w:t>室</w:t>
      </w:r>
    </w:p>
    <w:p>
      <w:pPr>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截止时间：201</w:t>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lang w:val="zh-CN"/>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14</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en-US" w:eastAsia="zh-CN"/>
        </w:rPr>
        <w:t>30</w:t>
      </w:r>
      <w:bookmarkStart w:id="48" w:name="_GoBack"/>
      <w:bookmarkEnd w:id="48"/>
      <w:r>
        <w:rPr>
          <w:rFonts w:hint="eastAsia" w:asciiTheme="minorEastAsia" w:hAnsiTheme="minorEastAsia" w:eastAsiaTheme="minorEastAsia" w:cstheme="minorEastAsia"/>
          <w:szCs w:val="21"/>
          <w:lang w:val="zh-CN"/>
        </w:rPr>
        <w:t>（北京时间），截止时间前半小时开始接收文件</w:t>
      </w:r>
      <w:bookmarkEnd w:id="14"/>
      <w:bookmarkEnd w:id="15"/>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rPr>
        <w:t>响应文件须密封后由响应文件合法签署人（指法定代表人或授权委托人）于截止时间前递至上述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地点。需携带法定代表人身份证明书（或法定代表人授权书）和本人身份证原件出席开标会。逾期送达或未密封的响应文件恕不接受。</w:t>
      </w:r>
    </w:p>
    <w:p>
      <w:pPr>
        <w:pStyle w:val="4"/>
        <w:numPr>
          <w:ilvl w:val="0"/>
          <w:numId w:val="1"/>
        </w:numPr>
        <w:spacing w:line="240" w:lineRule="auto"/>
        <w:rPr>
          <w:rFonts w:asciiTheme="minorEastAsia" w:hAnsiTheme="minorEastAsia" w:eastAsiaTheme="minorEastAsia" w:cstheme="minorEastAsia"/>
          <w:sz w:val="21"/>
          <w:szCs w:val="21"/>
        </w:rPr>
      </w:pPr>
      <w:bookmarkStart w:id="16" w:name="_Toc1078"/>
      <w:bookmarkStart w:id="17" w:name="_Toc259028277"/>
      <w:bookmarkStart w:id="18" w:name="_Toc10673370"/>
      <w:bookmarkStart w:id="19" w:name="_Toc21911"/>
      <w:bookmarkStart w:id="20" w:name="_Toc334539187"/>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asciiTheme="minorEastAsia" w:hAnsiTheme="minorEastAsia" w:eastAsiaTheme="minorEastAsia" w:cstheme="minorEastAsia"/>
          <w:szCs w:val="21"/>
        </w:rPr>
      </w:pPr>
      <w:bookmarkStart w:id="21" w:name="_Toc320898024"/>
      <w:bookmarkStart w:id="22" w:name="_Toc259607751"/>
      <w:bookmarkStart w:id="23" w:name="_Toc276368888"/>
      <w:bookmarkStart w:id="24" w:name="_Toc317262251"/>
      <w:bookmarkStart w:id="25" w:name="_Toc334539188"/>
      <w:bookmarkStart w:id="26" w:name="_Toc6021"/>
      <w:r>
        <w:rPr>
          <w:rFonts w:hint="eastAsia" w:asciiTheme="minorEastAsia" w:hAnsiTheme="minorEastAsia" w:eastAsiaTheme="minorEastAsia" w:cstheme="minorEastAsia"/>
          <w:szCs w:val="21"/>
        </w:rPr>
        <w:t xml:space="preserve">采 购 人： </w:t>
      </w:r>
      <w:r>
        <w:rPr>
          <w:rFonts w:hint="eastAsia" w:asciiTheme="minorEastAsia" w:hAnsiTheme="minorEastAsia" w:eastAsiaTheme="minorEastAsia" w:cstheme="minorEastAsia"/>
          <w:szCs w:val="21"/>
          <w:lang w:val="zh-CN"/>
        </w:rPr>
        <w:t>湖北省汉阳监狱</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Theme="minorEastAsia" w:hAnsiTheme="minorEastAsia" w:eastAsiaTheme="minorEastAsia" w:cstheme="minorEastAsia"/>
          <w:szCs w:val="21"/>
          <w:lang w:val="zh-CN"/>
        </w:rPr>
        <w:t xml:space="preserve">武汉市汉阳区袁家台特1号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采购部门联系人：</w:t>
      </w:r>
      <w:r>
        <w:rPr>
          <w:rFonts w:hint="eastAsia" w:asciiTheme="minorEastAsia" w:hAnsiTheme="minorEastAsia" w:eastAsiaTheme="minorEastAsia" w:cstheme="minorEastAsia"/>
          <w:szCs w:val="21"/>
          <w:lang w:val="zh-CN"/>
        </w:rPr>
        <w:t>叶科长</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联系电话：027-69601037</w:t>
      </w:r>
    </w:p>
    <w:p>
      <w:pPr>
        <w:pStyle w:val="4"/>
        <w:numPr>
          <w:ilvl w:val="0"/>
          <w:numId w:val="1"/>
        </w:numPr>
        <w:spacing w:line="240" w:lineRule="auto"/>
        <w:rPr>
          <w:rFonts w:asciiTheme="minorEastAsia" w:hAnsiTheme="minorEastAsia" w:eastAsiaTheme="minorEastAsia" w:cstheme="minorEastAsia"/>
          <w:sz w:val="21"/>
          <w:szCs w:val="21"/>
        </w:rPr>
      </w:pPr>
      <w:bookmarkStart w:id="27" w:name="_Toc14449"/>
      <w:bookmarkStart w:id="28" w:name="_Toc10673371"/>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asciiTheme="minorEastAsia" w:hAnsiTheme="minorEastAsia" w:eastAsiaTheme="minorEastAsia" w:cstheme="minorEastAsia"/>
          <w:szCs w:val="21"/>
        </w:rPr>
      </w:pPr>
      <w:bookmarkStart w:id="29" w:name="_Toc318643462"/>
      <w:bookmarkStart w:id="30" w:name="_Toc334539189"/>
      <w:bookmarkStart w:id="31" w:name="_Toc317262253"/>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址：武昌区中北路岳家嘴立交山河企业大厦4805、4806室</w:t>
      </w:r>
    </w:p>
    <w:bookmarkEnd w:id="29"/>
    <w:bookmarkEnd w:id="30"/>
    <w:bookmarkEnd w:id="31"/>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 系 人：张梦、杨琳丽</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1"/>
        </w:numPr>
        <w:spacing w:line="240" w:lineRule="auto"/>
        <w:rPr>
          <w:rFonts w:asciiTheme="minorEastAsia" w:hAnsiTheme="minorEastAsia" w:eastAsiaTheme="minorEastAsia" w:cstheme="minorEastAsia"/>
          <w:sz w:val="21"/>
          <w:szCs w:val="21"/>
        </w:rPr>
      </w:pPr>
      <w:bookmarkStart w:id="33" w:name="_Toc14150"/>
      <w:bookmarkStart w:id="34" w:name="_Toc10673372"/>
      <w:bookmarkStart w:id="35" w:name="_Toc334539190"/>
      <w:bookmarkStart w:id="36" w:name="_Toc18845"/>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rPr>
        <w:t>及时间</w:t>
      </w:r>
      <w:bookmarkEnd w:id="36"/>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（二）《采招交易网》（网址：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http://www.zb80.com/）</w:t>
      </w:r>
      <w:r>
        <w:rPr>
          <w:rFonts w:hint="eastAsia" w:asciiTheme="minorEastAsia" w:hAnsiTheme="minorEastAsia" w:eastAsiaTheme="minorEastAsia" w:cstheme="minorEastAsia"/>
          <w:szCs w:val="21"/>
        </w:rPr>
        <w:fldChar w:fldCharType="end"/>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采购公告期限：2019年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 xml:space="preserve"> 日起至2019年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25</w:t>
      </w:r>
      <w:r>
        <w:rPr>
          <w:rFonts w:hint="eastAsia" w:asciiTheme="minorEastAsia" w:hAnsiTheme="minorEastAsia" w:eastAsiaTheme="minorEastAsia" w:cstheme="minorEastAsia"/>
          <w:szCs w:val="21"/>
        </w:rPr>
        <w:t>日共</w:t>
      </w:r>
      <w:r>
        <w:rPr>
          <w:rFonts w:hint="eastAsia" w:asciiTheme="minorEastAsia" w:hAnsiTheme="minorEastAsia" w:eastAsiaTheme="minorEastAsia" w:cstheme="minorEastAsia"/>
          <w:szCs w:val="21"/>
          <w:u w:val="single"/>
        </w:rPr>
        <w:t>5</w:t>
      </w:r>
      <w:r>
        <w:rPr>
          <w:rFonts w:hint="eastAsia" w:asciiTheme="minorEastAsia" w:hAnsiTheme="minorEastAsia" w:eastAsiaTheme="minorEastAsia" w:cstheme="minorEastAsia"/>
          <w:szCs w:val="21"/>
        </w:rPr>
        <w:t>个工作日，本项目将在以上网站发布所有信息，请参加本项目竞标的供应商</w:t>
      </w:r>
      <w:r>
        <w:rPr>
          <w:rFonts w:hint="eastAsia" w:asciiTheme="minorEastAsia" w:hAnsiTheme="minorEastAsia" w:eastAsiaTheme="minorEastAsia" w:cstheme="minorEastAsia"/>
          <w:color w:val="000000"/>
          <w:szCs w:val="21"/>
        </w:rPr>
        <w:t>密切关注。</w:t>
      </w:r>
    </w:p>
    <w:p>
      <w:pPr>
        <w:spacing w:line="360" w:lineRule="auto"/>
        <w:jc w:val="left"/>
        <w:rPr>
          <w:rFonts w:asciiTheme="minorEastAsia" w:hAnsiTheme="minorEastAsia" w:eastAsiaTheme="minorEastAsia" w:cstheme="minorEastAsia"/>
          <w:szCs w:val="21"/>
        </w:rPr>
      </w:pPr>
    </w:p>
    <w:p>
      <w:pPr>
        <w:spacing w:line="360" w:lineRule="auto"/>
        <w:jc w:val="left"/>
        <w:rPr>
          <w:rFonts w:asciiTheme="minorEastAsia" w:hAnsiTheme="minorEastAsia" w:eastAsiaTheme="minorEastAsia" w:cstheme="minorEastAsia"/>
          <w:szCs w:val="21"/>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both"/>
        <w:outlineLvl w:val="9"/>
        <w:rPr>
          <w:rFonts w:ascii="宋体" w:hAnsi="宋体"/>
          <w:kern w:val="0"/>
          <w:szCs w:val="21"/>
        </w:rPr>
      </w:pPr>
      <w:r>
        <w:rPr>
          <w:rFonts w:hint="eastAsia" w:asciiTheme="minorEastAsia" w:hAnsiTheme="minorEastAsia" w:eastAsiaTheme="minorEastAsia" w:cstheme="minorEastAsia"/>
          <w:sz w:val="36"/>
          <w:szCs w:val="36"/>
        </w:rPr>
        <w:br w:type="page"/>
      </w:r>
      <w:bookmarkStart w:id="37" w:name="_Toc479184127"/>
      <w:bookmarkStart w:id="38" w:name="_Toc360120184"/>
      <w:bookmarkStart w:id="39" w:name="_Toc30245"/>
      <w:bookmarkStart w:id="40" w:name="_Toc29904"/>
      <w:bookmarkStart w:id="41" w:name="_Toc432149008"/>
      <w:bookmarkStart w:id="42" w:name="_Toc14956"/>
      <w:bookmarkStart w:id="43" w:name="_Toc424832832"/>
      <w:r>
        <w:rPr>
          <w:rFonts w:hint="eastAsia" w:ascii="宋体" w:hAnsi="宋体"/>
          <w:b/>
          <w:bCs/>
          <w:kern w:val="0"/>
          <w:szCs w:val="21"/>
          <w:lang w:val="en-US" w:eastAsia="zh-CN"/>
        </w:rPr>
        <w:t>一</w:t>
      </w:r>
      <w:r>
        <w:rPr>
          <w:rFonts w:hint="eastAsia" w:ascii="宋体" w:hAnsi="宋体"/>
          <w:b/>
          <w:bCs/>
          <w:kern w:val="0"/>
          <w:szCs w:val="21"/>
        </w:rPr>
        <w:t>、</w:t>
      </w:r>
      <w:r>
        <w:rPr>
          <w:rFonts w:hint="eastAsia" w:ascii="宋体" w:hAnsi="宋体"/>
          <w:b/>
          <w:bCs/>
          <w:szCs w:val="21"/>
        </w:rPr>
        <w:t>法定代表人身份证明书</w:t>
      </w:r>
      <w:bookmarkEnd w:id="37"/>
      <w:bookmarkEnd w:id="38"/>
      <w:bookmarkEnd w:id="39"/>
      <w:bookmarkEnd w:id="40"/>
      <w:bookmarkEnd w:id="41"/>
      <w:bookmarkEnd w:id="42"/>
      <w:bookmarkEnd w:id="43"/>
    </w:p>
    <w:p>
      <w:pPr>
        <w:spacing w:line="360" w:lineRule="auto"/>
        <w:ind w:firstLine="630" w:firstLineChars="300"/>
        <w:rPr>
          <w:rFonts w:hint="eastAsia" w:ascii="宋体" w:hAnsi="宋体"/>
          <w:kern w:val="0"/>
          <w:szCs w:val="21"/>
        </w:rPr>
      </w:pPr>
      <w:r>
        <w:rPr>
          <w:rFonts w:hint="eastAsia" w:ascii="宋体" w:hAnsi="宋体"/>
          <w:kern w:val="0"/>
          <w:szCs w:val="21"/>
        </w:rPr>
        <w:t>兹证明</w:t>
      </w:r>
      <w:r>
        <w:rPr>
          <w:rFonts w:hint="eastAsia" w:ascii="宋体" w:hAnsi="宋体"/>
          <w:kern w:val="0"/>
          <w:szCs w:val="21"/>
          <w:u w:val="single"/>
        </w:rPr>
        <w:t xml:space="preserve">        </w:t>
      </w:r>
      <w:r>
        <w:rPr>
          <w:rFonts w:hint="eastAsia" w:ascii="宋体" w:hAnsi="宋体"/>
          <w:kern w:val="0"/>
          <w:szCs w:val="21"/>
        </w:rPr>
        <w:t>（姓名）</w:t>
      </w:r>
      <w:r>
        <w:rPr>
          <w:rFonts w:hint="eastAsia" w:ascii="宋体" w:hAnsi="宋体"/>
          <w:szCs w:val="21"/>
        </w:rPr>
        <w:t>在我单位任</w:t>
      </w:r>
      <w:r>
        <w:rPr>
          <w:rFonts w:hint="eastAsia" w:ascii="宋体" w:hAnsi="宋体"/>
          <w:szCs w:val="21"/>
          <w:u w:val="single"/>
        </w:rPr>
        <w:t xml:space="preserve">            </w:t>
      </w:r>
      <w:r>
        <w:rPr>
          <w:rFonts w:hint="eastAsia" w:ascii="宋体" w:hAnsi="宋体"/>
          <w:szCs w:val="21"/>
        </w:rPr>
        <w:t>职务</w:t>
      </w:r>
      <w:r>
        <w:rPr>
          <w:rFonts w:hint="eastAsia" w:ascii="宋体" w:hAnsi="宋体"/>
          <w:kern w:val="0"/>
          <w:szCs w:val="21"/>
        </w:rPr>
        <w:t>，系</w:t>
      </w:r>
      <w:r>
        <w:rPr>
          <w:rFonts w:hint="eastAsia" w:ascii="宋体" w:hAnsi="宋体"/>
          <w:kern w:val="0"/>
          <w:szCs w:val="21"/>
          <w:u w:val="single"/>
        </w:rPr>
        <w:t xml:space="preserve">                    </w:t>
      </w:r>
      <w:r>
        <w:rPr>
          <w:rFonts w:hint="eastAsia" w:ascii="宋体" w:hAnsi="宋体"/>
          <w:kern w:val="0"/>
          <w:szCs w:val="21"/>
        </w:rPr>
        <w:t>（授权单位）的法定代表人。</w:t>
      </w:r>
    </w:p>
    <w:p>
      <w:pPr>
        <w:spacing w:line="360" w:lineRule="auto"/>
        <w:ind w:firstLine="630" w:firstLineChars="300"/>
        <w:rPr>
          <w:rFonts w:hint="eastAsia" w:ascii="宋体" w:hAnsi="宋体"/>
          <w:kern w:val="0"/>
          <w:szCs w:val="21"/>
        </w:rPr>
      </w:pPr>
      <w:r>
        <w:rPr>
          <w:rFonts w:hint="eastAsia" w:ascii="宋体" w:hAnsi="宋体"/>
          <w:kern w:val="0"/>
          <w:szCs w:val="21"/>
        </w:rPr>
        <w:t>授权单位（盖章）：</w:t>
      </w:r>
      <w:r>
        <w:rPr>
          <w:rFonts w:hint="eastAsia" w:ascii="宋体" w:hAnsi="宋体"/>
          <w:kern w:val="0"/>
          <w:szCs w:val="21"/>
          <w:u w:val="single"/>
        </w:rPr>
        <w:t xml:space="preserve">                             </w:t>
      </w:r>
    </w:p>
    <w:p>
      <w:pPr>
        <w:spacing w:line="360" w:lineRule="auto"/>
        <w:ind w:firstLine="630" w:firstLineChars="300"/>
        <w:rPr>
          <w:rFonts w:hint="eastAsia" w:ascii="宋体" w:hAnsi="宋体"/>
          <w:kern w:val="0"/>
          <w:szCs w:val="21"/>
        </w:rPr>
      </w:pPr>
      <w:r>
        <w:rPr>
          <w:rFonts w:hint="eastAsia" w:ascii="宋体" w:hAnsi="宋体"/>
          <w:kern w:val="0"/>
          <w:szCs w:val="21"/>
        </w:rPr>
        <w:t>法定代表人（签字或盖章）：</w:t>
      </w:r>
      <w:r>
        <w:rPr>
          <w:rFonts w:hint="eastAsia" w:ascii="宋体" w:hAnsi="宋体"/>
          <w:kern w:val="0"/>
          <w:szCs w:val="21"/>
          <w:u w:val="single"/>
        </w:rPr>
        <w:t xml:space="preserve">                         </w:t>
      </w:r>
    </w:p>
    <w:p>
      <w:pPr>
        <w:spacing w:line="360" w:lineRule="auto"/>
        <w:ind w:firstLine="630" w:firstLineChars="300"/>
        <w:rPr>
          <w:rFonts w:hint="eastAsia" w:ascii="宋体" w:hAnsi="宋体"/>
          <w:kern w:val="0"/>
          <w:szCs w:val="21"/>
        </w:rPr>
      </w:pPr>
      <w:r>
        <w:rPr>
          <w:rFonts w:hint="eastAsia" w:ascii="宋体" w:hAnsi="宋体"/>
          <w:kern w:val="0"/>
          <w:szCs w:val="21"/>
        </w:rPr>
        <w:t>性别：</w:t>
      </w:r>
      <w:r>
        <w:rPr>
          <w:rFonts w:hint="eastAsia" w:ascii="宋体" w:hAnsi="宋体"/>
          <w:kern w:val="0"/>
          <w:szCs w:val="21"/>
          <w:u w:val="single"/>
        </w:rPr>
        <w:t xml:space="preserve">      </w:t>
      </w:r>
      <w:r>
        <w:rPr>
          <w:rFonts w:hint="eastAsia" w:ascii="宋体" w:hAnsi="宋体"/>
          <w:kern w:val="0"/>
          <w:szCs w:val="21"/>
        </w:rPr>
        <w:t>年龄：</w:t>
      </w:r>
      <w:r>
        <w:rPr>
          <w:rFonts w:hint="eastAsia" w:ascii="宋体" w:hAnsi="宋体"/>
          <w:kern w:val="0"/>
          <w:szCs w:val="21"/>
          <w:u w:val="single"/>
        </w:rPr>
        <w:t xml:space="preserve">        </w:t>
      </w:r>
    </w:p>
    <w:p>
      <w:pPr>
        <w:spacing w:line="360" w:lineRule="auto"/>
        <w:ind w:firstLine="630" w:firstLineChars="300"/>
        <w:rPr>
          <w:rFonts w:hint="eastAsia" w:ascii="宋体" w:hAnsi="宋体"/>
          <w:kern w:val="0"/>
          <w:szCs w:val="21"/>
        </w:rPr>
      </w:pPr>
      <w:r>
        <w:rPr>
          <w:rFonts w:hint="eastAsia" w:ascii="宋体" w:hAnsi="宋体"/>
          <w:kern w:val="0"/>
          <w:szCs w:val="21"/>
        </w:rPr>
        <w:t>身份证号码：</w:t>
      </w:r>
      <w:r>
        <w:rPr>
          <w:rFonts w:hint="eastAsia" w:ascii="宋体" w:hAnsi="宋体"/>
          <w:kern w:val="0"/>
          <w:szCs w:val="21"/>
          <w:u w:val="single"/>
        </w:rPr>
        <w:t xml:space="preserve">                  </w:t>
      </w:r>
    </w:p>
    <w:p>
      <w:pPr>
        <w:spacing w:line="360" w:lineRule="auto"/>
        <w:ind w:firstLine="5985" w:firstLineChars="2850"/>
        <w:rPr>
          <w:rFonts w:hint="eastAsia" w:ascii="宋体" w:hAnsi="宋体"/>
          <w:kern w:val="0"/>
          <w:szCs w:val="21"/>
        </w:rPr>
      </w:pP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9071" w:type="dxa"/>
            <w:vAlign w:val="top"/>
          </w:tcPr>
          <w:p>
            <w:pPr>
              <w:spacing w:line="360" w:lineRule="auto"/>
              <w:rPr>
                <w:rFonts w:hint="eastAsia" w:ascii="宋体" w:hAnsi="宋体"/>
                <w:kern w:val="0"/>
                <w:szCs w:val="21"/>
              </w:rPr>
            </w:pPr>
          </w:p>
          <w:p>
            <w:pPr>
              <w:spacing w:line="360" w:lineRule="auto"/>
              <w:rPr>
                <w:rFonts w:hint="eastAsia" w:ascii="宋体" w:hAnsi="宋体"/>
                <w:kern w:val="0"/>
                <w:szCs w:val="21"/>
              </w:rPr>
            </w:pPr>
            <w:r>
              <w:rPr>
                <w:rFonts w:hint="eastAsia" w:ascii="宋体" w:hAnsi="宋体"/>
                <w:b/>
                <w:bCs/>
                <w:kern w:val="0"/>
                <w:szCs w:val="21"/>
              </w:rPr>
              <w:t>粘贴</w:t>
            </w:r>
            <w:r>
              <w:rPr>
                <w:rFonts w:hint="eastAsia" w:ascii="宋体" w:hAnsi="宋体"/>
                <w:b/>
                <w:bCs/>
                <w:kern w:val="0"/>
                <w:szCs w:val="21"/>
                <w:lang w:val="en-US" w:eastAsia="zh-CN"/>
              </w:rPr>
              <w:t>法定代表人</w:t>
            </w:r>
            <w:r>
              <w:rPr>
                <w:rFonts w:hint="eastAsia" w:ascii="宋体" w:hAnsi="宋体"/>
                <w:b/>
                <w:bCs/>
                <w:kern w:val="0"/>
                <w:szCs w:val="21"/>
              </w:rPr>
              <w:t>身份证（复印件）：</w:t>
            </w:r>
          </w:p>
        </w:tc>
      </w:tr>
    </w:tbl>
    <w:p>
      <w:pPr>
        <w:tabs>
          <w:tab w:val="left" w:pos="540"/>
        </w:tabs>
        <w:autoSpaceDE w:val="0"/>
        <w:autoSpaceDN w:val="0"/>
        <w:adjustRightInd w:val="0"/>
        <w:jc w:val="left"/>
        <w:outlineLvl w:val="9"/>
        <w:rPr>
          <w:rFonts w:hint="eastAsia"/>
          <w:b/>
          <w:lang w:val="en-US" w:eastAsia="zh-CN"/>
        </w:rPr>
      </w:pPr>
      <w:bookmarkStart w:id="44" w:name="_Toc24205"/>
      <w:bookmarkStart w:id="45" w:name="_Toc10344"/>
      <w:bookmarkStart w:id="46" w:name="_Toc479184126"/>
      <w:bookmarkStart w:id="47" w:name="_Toc13969"/>
    </w:p>
    <w:p>
      <w:pPr>
        <w:tabs>
          <w:tab w:val="left" w:pos="540"/>
        </w:tabs>
        <w:autoSpaceDE w:val="0"/>
        <w:autoSpaceDN w:val="0"/>
        <w:adjustRightInd w:val="0"/>
        <w:jc w:val="left"/>
        <w:outlineLvl w:val="9"/>
        <w:rPr>
          <w:rFonts w:hint="eastAsia"/>
          <w:b/>
          <w:lang w:val="en-US" w:eastAsia="zh-CN"/>
        </w:rPr>
      </w:pPr>
    </w:p>
    <w:p>
      <w:pPr>
        <w:tabs>
          <w:tab w:val="left" w:pos="540"/>
        </w:tabs>
        <w:autoSpaceDE w:val="0"/>
        <w:autoSpaceDN w:val="0"/>
        <w:adjustRightInd w:val="0"/>
        <w:jc w:val="left"/>
        <w:outlineLvl w:val="9"/>
        <w:rPr>
          <w:rFonts w:hint="eastAsia"/>
          <w:b/>
        </w:rPr>
      </w:pPr>
      <w:r>
        <w:rPr>
          <w:rFonts w:hint="eastAsia"/>
          <w:b/>
          <w:lang w:val="en-US" w:eastAsia="zh-CN"/>
        </w:rPr>
        <w:t>二</w:t>
      </w:r>
      <w:r>
        <w:rPr>
          <w:rFonts w:hint="eastAsia"/>
          <w:b/>
        </w:rPr>
        <w:t>、法定代表人授权书</w:t>
      </w:r>
      <w:bookmarkEnd w:id="44"/>
      <w:bookmarkEnd w:id="45"/>
      <w:bookmarkEnd w:id="46"/>
      <w:bookmarkEnd w:id="47"/>
    </w:p>
    <w:p>
      <w:pPr>
        <w:rPr>
          <w:rFonts w:hint="eastAsia" w:ascii="宋体" w:hAnsi="宋体"/>
          <w:kern w:val="0"/>
          <w:szCs w:val="21"/>
        </w:rPr>
      </w:pP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兹授权</w:t>
      </w:r>
      <w:r>
        <w:rPr>
          <w:rFonts w:hint="eastAsia" w:ascii="宋体" w:hAnsi="宋体"/>
          <w:kern w:val="0"/>
          <w:szCs w:val="21"/>
          <w:u w:val="single"/>
        </w:rPr>
        <w:t xml:space="preserve">　　　   </w:t>
      </w:r>
      <w:r>
        <w:rPr>
          <w:rFonts w:hint="eastAsia" w:ascii="宋体" w:hAnsi="宋体"/>
          <w:kern w:val="0"/>
          <w:szCs w:val="21"/>
        </w:rPr>
        <w:t>同志为我公司参加贵单位组织的</w:t>
      </w:r>
      <w:r>
        <w:rPr>
          <w:rFonts w:hint="eastAsia" w:ascii="宋体" w:hAnsi="宋体"/>
          <w:kern w:val="0"/>
          <w:szCs w:val="21"/>
          <w:u w:val="single"/>
        </w:rPr>
        <w:t>（项目名称）</w:t>
      </w:r>
      <w:r>
        <w:rPr>
          <w:rFonts w:hint="eastAsia" w:ascii="宋体" w:hAnsi="宋体"/>
          <w:kern w:val="0"/>
          <w:szCs w:val="21"/>
          <w:lang w:val="en-US" w:eastAsia="zh-CN"/>
        </w:rPr>
        <w:t>招标</w:t>
      </w:r>
      <w:r>
        <w:rPr>
          <w:rFonts w:hint="eastAsia" w:ascii="宋体" w:hAnsi="宋体"/>
          <w:kern w:val="0"/>
          <w:szCs w:val="21"/>
        </w:rPr>
        <w:t>活动的</w:t>
      </w:r>
      <w:r>
        <w:rPr>
          <w:rFonts w:hint="eastAsia" w:ascii="宋体" w:hAnsi="宋体"/>
          <w:kern w:val="0"/>
          <w:szCs w:val="21"/>
          <w:lang w:val="en-US" w:eastAsia="zh-CN"/>
        </w:rPr>
        <w:t>授权代表</w:t>
      </w:r>
      <w:r>
        <w:rPr>
          <w:rFonts w:hint="eastAsia" w:ascii="宋体" w:hAnsi="宋体"/>
          <w:kern w:val="0"/>
          <w:szCs w:val="21"/>
        </w:rPr>
        <w:t>，全权代表我公司处理在该项目采购活动中的一切事宜。代理期限从</w:t>
      </w:r>
      <w:r>
        <w:rPr>
          <w:rFonts w:hint="eastAsia" w:ascii="宋体" w:hAnsi="宋体"/>
          <w:kern w:val="0"/>
          <w:szCs w:val="21"/>
          <w:u w:val="single"/>
        </w:rPr>
        <w:t xml:space="preserve">         </w:t>
      </w:r>
      <w:r>
        <w:rPr>
          <w:rFonts w:hint="eastAsia" w:ascii="宋体" w:hAnsi="宋体"/>
          <w:kern w:val="0"/>
          <w:szCs w:val="21"/>
        </w:rPr>
        <w:t xml:space="preserve">年 </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日起至</w:t>
      </w:r>
      <w:r>
        <w:rPr>
          <w:rFonts w:hint="eastAsia" w:ascii="宋体" w:hAnsi="宋体"/>
          <w:kern w:val="0"/>
          <w:szCs w:val="21"/>
          <w:u w:val="single"/>
        </w:rPr>
        <w:t xml:space="preserve">        </w:t>
      </w:r>
      <w:r>
        <w:rPr>
          <w:rFonts w:hint="eastAsia" w:ascii="宋体" w:hAnsi="宋体"/>
          <w:kern w:val="0"/>
          <w:szCs w:val="21"/>
        </w:rPr>
        <w:t xml:space="preserve">年 </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日止。</w:t>
      </w: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授权单位（签章）：</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法定代表人（签字或盖章）：</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签发日期：</w:t>
      </w:r>
      <w:r>
        <w:rPr>
          <w:rFonts w:hint="eastAsia" w:ascii="宋体" w:hAnsi="宋体"/>
          <w:kern w:val="0"/>
          <w:szCs w:val="21"/>
          <w:u w:val="single"/>
        </w:rPr>
        <w:t xml:space="preserve">       </w:t>
      </w:r>
      <w:r>
        <w:rPr>
          <w:rFonts w:hint="eastAsia" w:ascii="宋体" w:hAnsi="宋体"/>
          <w:kern w:val="0"/>
          <w:szCs w:val="21"/>
        </w:rPr>
        <w:t xml:space="preserve">年 </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 xml:space="preserve">日         </w:t>
      </w: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附：</w:t>
      </w:r>
    </w:p>
    <w:p>
      <w:pPr>
        <w:autoSpaceDE w:val="0"/>
        <w:autoSpaceDN w:val="0"/>
        <w:adjustRightInd w:val="0"/>
        <w:spacing w:line="360" w:lineRule="auto"/>
        <w:ind w:firstLine="697"/>
        <w:jc w:val="left"/>
        <w:rPr>
          <w:rFonts w:hint="eastAsia" w:ascii="宋体" w:hAnsi="宋体"/>
          <w:kern w:val="0"/>
          <w:szCs w:val="21"/>
        </w:rPr>
      </w:pPr>
      <w:r>
        <w:rPr>
          <w:rFonts w:hint="eastAsia" w:ascii="宋体" w:hAnsi="宋体"/>
          <w:kern w:val="0"/>
          <w:szCs w:val="21"/>
        </w:rPr>
        <w:t>职务：</w:t>
      </w:r>
      <w:r>
        <w:rPr>
          <w:rFonts w:hint="eastAsia" w:ascii="宋体" w:hAnsi="宋体"/>
          <w:kern w:val="0"/>
          <w:szCs w:val="21"/>
          <w:u w:val="single"/>
        </w:rPr>
        <w:t xml:space="preserve">                              </w:t>
      </w:r>
      <w:r>
        <w:rPr>
          <w:rFonts w:hint="eastAsia" w:ascii="宋体" w:hAnsi="宋体"/>
          <w:kern w:val="0"/>
          <w:szCs w:val="21"/>
        </w:rPr>
        <w:t>性别：</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spacing w:line="360" w:lineRule="auto"/>
        <w:ind w:firstLine="697"/>
        <w:jc w:val="left"/>
        <w:rPr>
          <w:rFonts w:ascii="宋体" w:hAnsi="宋体"/>
          <w:kern w:val="0"/>
          <w:szCs w:val="21"/>
        </w:rPr>
      </w:pPr>
      <w:r>
        <w:rPr>
          <w:rFonts w:hint="eastAsia" w:ascii="宋体" w:hAnsi="宋体"/>
          <w:kern w:val="0"/>
          <w:szCs w:val="21"/>
        </w:rPr>
        <w:t>身份证号码：</w:t>
      </w:r>
      <w:r>
        <w:rPr>
          <w:rFonts w:hint="eastAsia" w:ascii="宋体" w:hAnsi="宋体"/>
          <w:kern w:val="0"/>
          <w:szCs w:val="21"/>
          <w:u w:val="single"/>
        </w:rPr>
        <w:t xml:space="preserve">                                    </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9071" w:type="dxa"/>
            <w:vAlign w:val="top"/>
          </w:tcPr>
          <w:p>
            <w:pPr>
              <w:autoSpaceDE w:val="0"/>
              <w:autoSpaceDN w:val="0"/>
              <w:adjustRightInd w:val="0"/>
              <w:spacing w:line="360" w:lineRule="auto"/>
              <w:jc w:val="left"/>
              <w:rPr>
                <w:rFonts w:hint="eastAsia" w:ascii="宋体" w:hAnsi="宋体"/>
                <w:kern w:val="0"/>
                <w:szCs w:val="21"/>
              </w:rPr>
            </w:pPr>
          </w:p>
          <w:p>
            <w:pPr>
              <w:autoSpaceDE w:val="0"/>
              <w:autoSpaceDN w:val="0"/>
              <w:adjustRightInd w:val="0"/>
              <w:spacing w:line="360" w:lineRule="auto"/>
              <w:jc w:val="left"/>
              <w:rPr>
                <w:rFonts w:hint="eastAsia" w:ascii="宋体" w:hAnsi="宋体"/>
                <w:b/>
                <w:bCs/>
                <w:kern w:val="0"/>
                <w:szCs w:val="21"/>
              </w:rPr>
            </w:pPr>
            <w:r>
              <w:rPr>
                <w:rFonts w:hint="eastAsia" w:ascii="宋体" w:hAnsi="宋体"/>
                <w:b/>
                <w:bCs/>
                <w:kern w:val="0"/>
                <w:szCs w:val="21"/>
              </w:rPr>
              <w:t>粘贴</w:t>
            </w:r>
            <w:r>
              <w:rPr>
                <w:rFonts w:hint="eastAsia" w:ascii="宋体" w:hAnsi="宋体"/>
                <w:b/>
                <w:bCs/>
                <w:kern w:val="0"/>
                <w:szCs w:val="21"/>
                <w:lang w:val="en-US" w:eastAsia="zh-CN"/>
              </w:rPr>
              <w:t>法定代表人</w:t>
            </w:r>
            <w:r>
              <w:rPr>
                <w:rFonts w:hint="eastAsia" w:ascii="宋体" w:hAnsi="宋体"/>
                <w:b/>
                <w:bCs/>
                <w:kern w:val="0"/>
                <w:szCs w:val="21"/>
              </w:rPr>
              <w:t>身份证（复印件）：</w:t>
            </w:r>
          </w:p>
          <w:p>
            <w:pPr>
              <w:autoSpaceDE w:val="0"/>
              <w:autoSpaceDN w:val="0"/>
              <w:adjustRightInd w:val="0"/>
              <w:spacing w:line="360" w:lineRule="auto"/>
              <w:jc w:val="left"/>
              <w:rPr>
                <w:rFonts w:hint="eastAsia" w:ascii="宋体" w:hAnsi="宋体"/>
                <w:kern w:val="0"/>
                <w:szCs w:val="21"/>
              </w:rPr>
            </w:pPr>
            <w:r>
              <w:rPr>
                <w:rFonts w:hint="eastAsia" w:ascii="宋体" w:hAnsi="宋体"/>
                <w:b/>
                <w:bCs/>
                <w:kern w:val="0"/>
                <w:szCs w:val="21"/>
              </w:rPr>
              <w:t>粘贴被授权人身份证（复印件）：</w:t>
            </w:r>
          </w:p>
        </w:tc>
      </w:tr>
    </w:tbl>
    <w:p>
      <w:pPr>
        <w:numPr>
          <w:ilvl w:val="0"/>
          <w:numId w:val="0"/>
        </w:numPr>
        <w:spacing w:line="240" w:lineRule="auto"/>
        <w:jc w:val="left"/>
        <w:rPr>
          <w:rFonts w:hint="eastAsia" w:hAnsi="宋体"/>
          <w:sz w:val="28"/>
          <w:szCs w:val="28"/>
          <w:lang w:val="en-US" w:eastAsia="zh-CN"/>
        </w:rPr>
      </w:pPr>
    </w:p>
    <w:p>
      <w:r>
        <w:br w:type="page"/>
      </w:r>
    </w:p>
    <w:p>
      <w:pPr>
        <w:pStyle w:val="2"/>
      </w:pPr>
      <w:r>
        <w:drawing>
          <wp:inline distT="0" distB="0" distL="114300" distR="114300">
            <wp:extent cx="8559800" cy="6459855"/>
            <wp:effectExtent l="0" t="0" r="171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rot="16200000">
                      <a:off x="0" y="0"/>
                      <a:ext cx="8559800" cy="645985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B8943"/>
    <w:multiLevelType w:val="singleLevel"/>
    <w:tmpl w:val="FF4B8943"/>
    <w:lvl w:ilvl="0" w:tentative="0">
      <w:start w:val="1"/>
      <w:numFmt w:val="decimal"/>
      <w:suff w:val="nothing"/>
      <w:lvlText w:val="（%1）"/>
      <w:lvlJc w:val="left"/>
    </w:lvl>
  </w:abstractNum>
  <w:abstractNum w:abstractNumId="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063C4C"/>
    <w:multiLevelType w:val="singleLevel"/>
    <w:tmpl w:val="57063C4C"/>
    <w:lvl w:ilvl="0" w:tentative="0">
      <w:start w:val="1"/>
      <w:numFmt w:val="decimal"/>
      <w:suff w:val="nothing"/>
      <w:lvlText w:val="%1．"/>
      <w:lvlJc w:val="left"/>
      <w:pPr>
        <w:ind w:left="26" w:firstLine="4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B349D"/>
    <w:rsid w:val="0CD26E92"/>
    <w:rsid w:val="15037124"/>
    <w:rsid w:val="2C770B3F"/>
    <w:rsid w:val="391D3D16"/>
    <w:rsid w:val="58295736"/>
    <w:rsid w:val="58CB349D"/>
    <w:rsid w:val="593C3FF0"/>
    <w:rsid w:val="596D64FE"/>
    <w:rsid w:val="5AEF2A01"/>
    <w:rsid w:val="5C5B1CE8"/>
    <w:rsid w:val="72A849F6"/>
    <w:rsid w:val="7A79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3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2019-09-17T09:29:00Z</dcterms:created>
  <dc:creator>Annie</dc:creator>
  <cp:lastModifiedBy>Annie</cp:lastModifiedBy>
  <dcterms:modified xsi:type="dcterms:W3CDTF">2019-09-18T00:55:07Z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